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tblCellMar>
          <w:left w:w="0" w:type="dxa"/>
          <w:right w:w="0" w:type="dxa"/>
        </w:tblCellMar>
        <w:tblLook w:val="04A0" w:firstRow="1" w:lastRow="0" w:firstColumn="1" w:lastColumn="0" w:noHBand="0" w:noVBand="1"/>
      </w:tblPr>
      <w:tblGrid>
        <w:gridCol w:w="9344"/>
      </w:tblGrid>
      <w:tr w:rsidR="00B2164B" w:rsidRPr="00B2164B" w14:paraId="42FE555D" w14:textId="77777777">
        <w:trPr>
          <w:tblCellSpacing w:w="0" w:type="dxa"/>
        </w:trPr>
        <w:tc>
          <w:tcPr>
            <w:tcW w:w="9750" w:type="dxa"/>
            <w:tcBorders>
              <w:top w:val="single" w:sz="6" w:space="0" w:color="E6E6E6"/>
              <w:left w:val="single" w:sz="6" w:space="0" w:color="E6E6E6"/>
              <w:bottom w:val="single" w:sz="6" w:space="0" w:color="E6E6E6"/>
              <w:right w:val="single" w:sz="6" w:space="0" w:color="E6E6E6"/>
            </w:tcBorders>
            <w:hideMark/>
          </w:tcPr>
          <w:p w14:paraId="3328E5A2" w14:textId="79EF935E" w:rsidR="00B2164B" w:rsidRPr="00B2164B" w:rsidRDefault="00B2164B" w:rsidP="00B2164B">
            <w:r w:rsidRPr="00B2164B">
              <w:drawing>
                <wp:inline distT="0" distB="0" distL="0" distR="0" wp14:anchorId="41DA29B4" wp14:editId="3B424F78">
                  <wp:extent cx="5943600" cy="1920240"/>
                  <wp:effectExtent l="0" t="0" r="0" b="3810"/>
                  <wp:docPr id="16490732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920240"/>
                          </a:xfrm>
                          <a:prstGeom prst="rect">
                            <a:avLst/>
                          </a:prstGeom>
                          <a:noFill/>
                          <a:ln>
                            <a:noFill/>
                          </a:ln>
                        </pic:spPr>
                      </pic:pic>
                    </a:graphicData>
                  </a:graphic>
                </wp:inline>
              </w:drawing>
            </w:r>
          </w:p>
        </w:tc>
      </w:tr>
      <w:tr w:rsidR="00B2164B" w:rsidRPr="00B2164B" w14:paraId="6382994E"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FFFF"/>
            <w:tcMar>
              <w:top w:w="0" w:type="dxa"/>
              <w:left w:w="750" w:type="dxa"/>
              <w:bottom w:w="750" w:type="dxa"/>
              <w:right w:w="750" w:type="dxa"/>
            </w:tcMar>
            <w:hideMark/>
          </w:tcPr>
          <w:p w14:paraId="321D9EA3" w14:textId="77777777" w:rsidR="00B2164B" w:rsidRPr="00B2164B" w:rsidRDefault="00B2164B" w:rsidP="00B2164B">
            <w:r w:rsidRPr="00B2164B">
              <w:t> </w:t>
            </w:r>
          </w:p>
          <w:p w14:paraId="355BA27D" w14:textId="77777777" w:rsidR="00B2164B" w:rsidRPr="00B2164B" w:rsidRDefault="00B2164B" w:rsidP="00B2164B">
            <w:r w:rsidRPr="00B2164B">
              <w:rPr>
                <w:b/>
                <w:bCs/>
              </w:rPr>
              <w:t>August Newsletter</w:t>
            </w:r>
            <w:r w:rsidRPr="00B2164B">
              <w:t xml:space="preserve"> </w:t>
            </w:r>
          </w:p>
          <w:p w14:paraId="177575FF" w14:textId="77777777" w:rsidR="00B2164B" w:rsidRPr="00B2164B" w:rsidRDefault="00B2164B" w:rsidP="00B2164B">
            <w:pPr>
              <w:numPr>
                <w:ilvl w:val="0"/>
                <w:numId w:val="1"/>
              </w:numPr>
            </w:pPr>
            <w:r w:rsidRPr="00B2164B">
              <w:t>President's Letter</w:t>
            </w:r>
          </w:p>
          <w:p w14:paraId="103C7049" w14:textId="77777777" w:rsidR="00B2164B" w:rsidRPr="00B2164B" w:rsidRDefault="00B2164B" w:rsidP="00B2164B">
            <w:pPr>
              <w:numPr>
                <w:ilvl w:val="0"/>
                <w:numId w:val="1"/>
              </w:numPr>
            </w:pPr>
            <w:r w:rsidRPr="00B2164B">
              <w:t>Membership Updates</w:t>
            </w:r>
          </w:p>
          <w:p w14:paraId="79AC6048" w14:textId="77777777" w:rsidR="00B2164B" w:rsidRPr="00B2164B" w:rsidRDefault="00B2164B" w:rsidP="00B2164B">
            <w:pPr>
              <w:numPr>
                <w:ilvl w:val="0"/>
                <w:numId w:val="1"/>
              </w:numPr>
            </w:pPr>
            <w:r w:rsidRPr="00B2164B">
              <w:t>Upcoming Events</w:t>
            </w:r>
          </w:p>
          <w:p w14:paraId="64F69A19" w14:textId="7BB8C5B2" w:rsidR="00B2164B" w:rsidRPr="00B2164B" w:rsidRDefault="00B2164B" w:rsidP="00B2164B">
            <w:pPr>
              <w:numPr>
                <w:ilvl w:val="0"/>
                <w:numId w:val="1"/>
              </w:numPr>
            </w:pPr>
            <w:r w:rsidRPr="00B2164B">
              <w:t xml:space="preserve">Career </w:t>
            </w:r>
            <w:r w:rsidRPr="00B2164B">
              <w:t>Opportunities</w:t>
            </w:r>
          </w:p>
        </w:tc>
      </w:tr>
      <w:tr w:rsidR="00B2164B" w:rsidRPr="00B2164B" w14:paraId="4EC7472D"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CD05"/>
            <w:tcMar>
              <w:top w:w="150" w:type="dxa"/>
              <w:left w:w="750" w:type="dxa"/>
              <w:bottom w:w="150" w:type="dxa"/>
              <w:right w:w="750" w:type="dxa"/>
            </w:tcMar>
            <w:hideMark/>
          </w:tcPr>
          <w:p w14:paraId="24403894" w14:textId="77777777" w:rsidR="00B2164B" w:rsidRPr="00B2164B" w:rsidRDefault="00B2164B" w:rsidP="00B2164B">
            <w:r w:rsidRPr="00B2164B">
              <w:rPr>
                <w:b/>
                <w:bCs/>
              </w:rPr>
              <w:t>PRESIDENT'S LETTER</w:t>
            </w:r>
            <w:r w:rsidRPr="00B2164B">
              <w:t xml:space="preserve"> </w:t>
            </w:r>
          </w:p>
        </w:tc>
      </w:tr>
      <w:tr w:rsidR="00B2164B" w:rsidRPr="00B2164B" w14:paraId="0FD01C22"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FFFF"/>
            <w:tcMar>
              <w:top w:w="750" w:type="dxa"/>
              <w:left w:w="750" w:type="dxa"/>
              <w:bottom w:w="750" w:type="dxa"/>
              <w:right w:w="750" w:type="dxa"/>
            </w:tcMar>
            <w:hideMark/>
          </w:tcPr>
          <w:p w14:paraId="4E027924" w14:textId="77777777" w:rsidR="00B2164B" w:rsidRPr="00B2164B" w:rsidRDefault="00B2164B" w:rsidP="00B2164B">
            <w:r w:rsidRPr="00B2164B">
              <w:t>Greetings Everyone!</w:t>
            </w:r>
          </w:p>
          <w:p w14:paraId="4FEE3437" w14:textId="77777777" w:rsidR="00B2164B" w:rsidRPr="00B2164B" w:rsidRDefault="00B2164B" w:rsidP="00B2164B">
            <w:pPr>
              <w:rPr>
                <w:b/>
                <w:bCs/>
              </w:rPr>
            </w:pPr>
            <w:r w:rsidRPr="00B2164B">
              <w:rPr>
                <w:b/>
                <w:bCs/>
              </w:rPr>
              <w:t>August Safety Focus: Safe Driving and Back-to-School Awareness</w:t>
            </w:r>
          </w:p>
          <w:p w14:paraId="00560F88" w14:textId="77777777" w:rsidR="00B2164B" w:rsidRPr="00B2164B" w:rsidRDefault="00B2164B" w:rsidP="00B2164B">
            <w:r w:rsidRPr="00B2164B">
              <w:t>August provides an excellent opportunity to reinforce two critical safety topics: safe driving and back-to-school traffic awareness. As families settle back into their school-year routines, drivers must remain vigilant and prepared for increased traffic, school zones, and pedestrian activity. These topics are closely connected and serve as an important reminder that every trip behind the wheel carries the responsibility of protecting not only ourselves, but also our communities.</w:t>
            </w:r>
          </w:p>
          <w:p w14:paraId="009E76F4" w14:textId="77777777" w:rsidR="00B2164B" w:rsidRPr="00B2164B" w:rsidRDefault="00B2164B" w:rsidP="00B2164B">
            <w:r w:rsidRPr="00B2164B">
              <w:lastRenderedPageBreak/>
              <w:t xml:space="preserve">Stop on Red Week, sponsored by the National Coalition for Safer Roads (NCSR), is dedicated to raising awareness about the dangers of running red lights and stop signs. Traffic intersections throughout the Permian Basin, including heavily traveled areas such as the intersection of SH 1788 and SH 158 in Midland County, remind us daily of the importance of defensive driving </w:t>
            </w:r>
            <w:proofErr w:type="gramStart"/>
            <w:r w:rsidRPr="00B2164B">
              <w:t>and intersection</w:t>
            </w:r>
            <w:proofErr w:type="gramEnd"/>
            <w:r w:rsidRPr="00B2164B">
              <w:t xml:space="preserve"> safety.</w:t>
            </w:r>
          </w:p>
          <w:p w14:paraId="5A461800" w14:textId="77777777" w:rsidR="00B2164B" w:rsidRPr="00B2164B" w:rsidRDefault="00B2164B" w:rsidP="00B2164B">
            <w:r w:rsidRPr="00B2164B">
              <w:t>While we cannot control the actions of other motorists, we can control our own driving behaviors. Drivers should come to a complete stop at stop signs and proceed through intersections only when it is safe to do so. Similarly, traffic signals require our full attention. Rather than attempting to "beat the light," drivers should anticipate signal changes and prepare to stop when a light turns yellow.</w:t>
            </w:r>
          </w:p>
          <w:p w14:paraId="4E13AA67" w14:textId="77777777" w:rsidR="00B2164B" w:rsidRPr="00B2164B" w:rsidRDefault="00B2164B" w:rsidP="00B2164B">
            <w:r w:rsidRPr="00B2164B">
              <w:t xml:space="preserve">Many professional drivers are familiar with the Smith System concept of recognizing "fresh" and "stale" green lights. A fresh green light is one that you </w:t>
            </w:r>
            <w:proofErr w:type="gramStart"/>
            <w:r w:rsidRPr="00B2164B">
              <w:t>observed</w:t>
            </w:r>
            <w:proofErr w:type="gramEnd"/>
            <w:r w:rsidRPr="00B2164B">
              <w:t xml:space="preserve"> changing from red to green. A stale green light is one that has been green for an unknown amount of time and could change at any moment. Approaching stale green lights with caution can help drivers avoid sudden stops, red-light violations, and potential collisions. This simple defensive driving principle remains especially relevant on the busy roadways of the Permian Basin.</w:t>
            </w:r>
          </w:p>
          <w:p w14:paraId="637D0DE1" w14:textId="77777777" w:rsidR="00B2164B" w:rsidRPr="00B2164B" w:rsidRDefault="00B2164B" w:rsidP="00B2164B">
            <w:r w:rsidRPr="00B2164B">
              <w:t>The National Highway Traffic Safety Administration's "Drive Sober or Get Pulled Over" campaign highlights the devastating consequences of impaired driving. Alcohol and drug-related crashes continue to result in preventable injuries and fatalities each year, affecting not only drivers but also passengers, families, coworkers, and entire communities.</w:t>
            </w:r>
          </w:p>
          <w:p w14:paraId="4F8A501F" w14:textId="77777777" w:rsidR="00B2164B" w:rsidRPr="00B2164B" w:rsidRDefault="00B2164B" w:rsidP="00B2164B">
            <w:r w:rsidRPr="00B2164B">
              <w:t xml:space="preserve">Today, there are more transportation alternatives available than ever before, including ride-sharing services, designated drivers, and public transportation options. </w:t>
            </w:r>
            <w:proofErr w:type="gramStart"/>
            <w:r w:rsidRPr="00B2164B">
              <w:t>Planning ahead</w:t>
            </w:r>
            <w:proofErr w:type="gramEnd"/>
            <w:r w:rsidRPr="00B2164B">
              <w:t xml:space="preserve"> before consuming alcohol or impairing substances can prevent tragic outcomes and ensure everyone arrives home safely.</w:t>
            </w:r>
          </w:p>
          <w:p w14:paraId="083097DF" w14:textId="77777777" w:rsidR="00B2164B" w:rsidRPr="00B2164B" w:rsidRDefault="00B2164B" w:rsidP="00B2164B">
            <w:r w:rsidRPr="00B2164B">
              <w:lastRenderedPageBreak/>
              <w:t>As students return to school, drivers should expect increased traffic congestion, school buses, crossing guards, bicyclists, and pedestrians, particularly during morning and afternoon commute times. This seasonal increase in activity requires heightened awareness and patience from all motorists.</w:t>
            </w:r>
          </w:p>
          <w:p w14:paraId="4B3EFAFC" w14:textId="77777777" w:rsidR="00B2164B" w:rsidRPr="00B2164B" w:rsidRDefault="00B2164B" w:rsidP="00B2164B">
            <w:r w:rsidRPr="00B2164B">
              <w:t>Employers and safety leaders are encouraged to remind employees to slow down in school zones, follow all posted traffic laws, eliminate distractions while driving, and remain alert for children who may enter roadways unexpectedly. Back-to-school safety discussions can also be incorporated into monthly safety meetings to reinforce the importance of safe driving habits both on and off the job.</w:t>
            </w:r>
          </w:p>
          <w:p w14:paraId="4A2F7F7F" w14:textId="77777777" w:rsidR="00B2164B" w:rsidRPr="00B2164B" w:rsidRDefault="00B2164B" w:rsidP="00B2164B">
            <w:r w:rsidRPr="00B2164B">
              <w:t>Safe driving is one of the most important decisions we make every day. Whether commuting to work, transporting our families, or traveling between job sites, the choices we make behind the wheel have a direct impact on our safety and the safety of those around us. This August, take the opportunity to recommit to defensive driving practices, obey traffic laws, eliminate distractions, and remain alert in school zones and at intersections. By slowing down, staying focused, and making responsible decisions, we can help prevent incidents and ensure everyone returns home safely. Together, we can make our roads safer for coworkers, families, students, and the communities we serve.</w:t>
            </w:r>
          </w:p>
          <w:p w14:paraId="1B3AFED6" w14:textId="77777777" w:rsidR="00B2164B" w:rsidRPr="00B2164B" w:rsidRDefault="00B2164B" w:rsidP="00B2164B">
            <w:r w:rsidRPr="00B2164B">
              <w:br/>
              <w:t>Respectfully,</w:t>
            </w:r>
          </w:p>
          <w:p w14:paraId="414F0719" w14:textId="77777777" w:rsidR="00B2164B" w:rsidRPr="00B2164B" w:rsidRDefault="00B2164B" w:rsidP="00B2164B">
            <w:r w:rsidRPr="00B2164B">
              <w:br/>
              <w:t xml:space="preserve">Heather Ferrell, CSP </w:t>
            </w:r>
            <w:r w:rsidRPr="00B2164B">
              <w:br/>
              <w:t xml:space="preserve">President, Permian Basin Chapter </w:t>
            </w:r>
            <w:r w:rsidRPr="00B2164B">
              <w:br/>
              <w:t>American Society of Safety Engineers</w:t>
            </w:r>
          </w:p>
        </w:tc>
      </w:tr>
      <w:tr w:rsidR="00B2164B" w:rsidRPr="00B2164B" w14:paraId="073EF88C"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CD05"/>
            <w:tcMar>
              <w:top w:w="150" w:type="dxa"/>
              <w:left w:w="750" w:type="dxa"/>
              <w:bottom w:w="150" w:type="dxa"/>
              <w:right w:w="750" w:type="dxa"/>
            </w:tcMar>
            <w:hideMark/>
          </w:tcPr>
          <w:p w14:paraId="3DD3F3DB" w14:textId="77777777" w:rsidR="00B2164B" w:rsidRPr="00B2164B" w:rsidRDefault="00B2164B" w:rsidP="00B2164B">
            <w:r w:rsidRPr="00B2164B">
              <w:rPr>
                <w:b/>
                <w:bCs/>
              </w:rPr>
              <w:lastRenderedPageBreak/>
              <w:t>MEMBERSHIP UPDATES</w:t>
            </w:r>
            <w:r w:rsidRPr="00B2164B">
              <w:t xml:space="preserve"> </w:t>
            </w:r>
          </w:p>
        </w:tc>
      </w:tr>
      <w:tr w:rsidR="00B2164B" w:rsidRPr="00B2164B" w14:paraId="0110BF8B"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FFFF"/>
            <w:tcMar>
              <w:top w:w="750" w:type="dxa"/>
              <w:left w:w="750" w:type="dxa"/>
              <w:bottom w:w="750" w:type="dxa"/>
              <w:right w:w="750" w:type="dxa"/>
            </w:tcMar>
            <w:hideMark/>
          </w:tcPr>
          <w:p w14:paraId="15D1BA20" w14:textId="77777777" w:rsidR="00B2164B" w:rsidRPr="00B2164B" w:rsidRDefault="00B2164B" w:rsidP="00B2164B">
            <w:r w:rsidRPr="00B2164B">
              <w:rPr>
                <w:b/>
                <w:bCs/>
              </w:rPr>
              <w:lastRenderedPageBreak/>
              <w:t>New Members</w:t>
            </w:r>
          </w:p>
          <w:p w14:paraId="29DE17FF" w14:textId="77777777" w:rsidR="00B2164B" w:rsidRPr="00B2164B" w:rsidRDefault="00B2164B" w:rsidP="00B2164B">
            <w:pPr>
              <w:numPr>
                <w:ilvl w:val="0"/>
                <w:numId w:val="2"/>
              </w:numPr>
            </w:pPr>
            <w:r w:rsidRPr="00B2164B">
              <w:t>Nicolas LeFevre, CSP</w:t>
            </w:r>
          </w:p>
          <w:p w14:paraId="484B5838" w14:textId="77777777" w:rsidR="00B2164B" w:rsidRPr="00B2164B" w:rsidRDefault="00B2164B" w:rsidP="00B2164B">
            <w:pPr>
              <w:numPr>
                <w:ilvl w:val="0"/>
                <w:numId w:val="2"/>
              </w:numPr>
            </w:pPr>
            <w:r w:rsidRPr="00B2164B">
              <w:t>Stephanie Martinez, SMP</w:t>
            </w:r>
          </w:p>
          <w:p w14:paraId="0D843A3B" w14:textId="77777777" w:rsidR="00B2164B" w:rsidRPr="00B2164B" w:rsidRDefault="00B2164B" w:rsidP="00B2164B">
            <w:pPr>
              <w:numPr>
                <w:ilvl w:val="0"/>
                <w:numId w:val="2"/>
              </w:numPr>
            </w:pPr>
            <w:r w:rsidRPr="00B2164B">
              <w:t>Judith Goodwin Williams, CSHM, ARM, CIT</w:t>
            </w:r>
          </w:p>
          <w:p w14:paraId="24BAB3C4" w14:textId="77777777" w:rsidR="00B2164B" w:rsidRPr="00B2164B" w:rsidRDefault="00B2164B" w:rsidP="00B2164B">
            <w:r w:rsidRPr="00B2164B">
              <w:rPr>
                <w:b/>
                <w:bCs/>
              </w:rPr>
              <w:t>Long Service Recognition of Chapter Members</w:t>
            </w:r>
          </w:p>
          <w:p w14:paraId="298F20E0" w14:textId="77777777" w:rsidR="00B2164B" w:rsidRPr="00B2164B" w:rsidRDefault="00B2164B" w:rsidP="00B2164B">
            <w:pPr>
              <w:numPr>
                <w:ilvl w:val="0"/>
                <w:numId w:val="3"/>
              </w:numPr>
            </w:pPr>
            <w:r w:rsidRPr="00B2164B">
              <w:t>Joseph Luttrell, OHST, SMP, COSS - 23 Years</w:t>
            </w:r>
          </w:p>
          <w:p w14:paraId="72ECED77" w14:textId="77777777" w:rsidR="00B2164B" w:rsidRPr="00B2164B" w:rsidRDefault="00B2164B" w:rsidP="00B2164B">
            <w:pPr>
              <w:numPr>
                <w:ilvl w:val="0"/>
                <w:numId w:val="3"/>
              </w:numPr>
            </w:pPr>
            <w:r w:rsidRPr="00B2164B">
              <w:t>Lynn Richardson, M.S., CSP - 43 Years</w:t>
            </w:r>
          </w:p>
          <w:p w14:paraId="065EE200" w14:textId="77777777" w:rsidR="00B2164B" w:rsidRPr="00B2164B" w:rsidRDefault="00B2164B" w:rsidP="00B2164B">
            <w:pPr>
              <w:numPr>
                <w:ilvl w:val="0"/>
                <w:numId w:val="3"/>
              </w:numPr>
            </w:pPr>
            <w:r w:rsidRPr="00B2164B">
              <w:t>Nick Bourdoumis, SMP - 20 Years</w:t>
            </w:r>
          </w:p>
        </w:tc>
      </w:tr>
      <w:tr w:rsidR="00B2164B" w:rsidRPr="00B2164B" w14:paraId="24960401"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CD05"/>
            <w:tcMar>
              <w:top w:w="150" w:type="dxa"/>
              <w:left w:w="750" w:type="dxa"/>
              <w:bottom w:w="150" w:type="dxa"/>
              <w:right w:w="750" w:type="dxa"/>
            </w:tcMar>
            <w:hideMark/>
          </w:tcPr>
          <w:p w14:paraId="7A90EB0B" w14:textId="77777777" w:rsidR="00B2164B" w:rsidRPr="00B2164B" w:rsidRDefault="00B2164B" w:rsidP="00B2164B">
            <w:r w:rsidRPr="00B2164B">
              <w:rPr>
                <w:b/>
                <w:bCs/>
              </w:rPr>
              <w:t>UPCOMING EVENTS</w:t>
            </w:r>
            <w:r w:rsidRPr="00B2164B">
              <w:t xml:space="preserve"> </w:t>
            </w:r>
          </w:p>
        </w:tc>
      </w:tr>
      <w:tr w:rsidR="00B2164B" w:rsidRPr="00B2164B" w14:paraId="60B8710F"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FFFF"/>
            <w:tcMar>
              <w:top w:w="750" w:type="dxa"/>
              <w:left w:w="750" w:type="dxa"/>
              <w:bottom w:w="750" w:type="dxa"/>
              <w:right w:w="750" w:type="dxa"/>
            </w:tcMar>
            <w:hideMark/>
          </w:tcPr>
          <w:p w14:paraId="2A2454E2" w14:textId="77777777" w:rsidR="00B2164B" w:rsidRPr="00B2164B" w:rsidRDefault="00B2164B" w:rsidP="00B2164B">
            <w:r w:rsidRPr="00B2164B">
              <w:rPr>
                <w:b/>
                <w:bCs/>
              </w:rPr>
              <w:t>August Chapter Meeting </w:t>
            </w:r>
          </w:p>
          <w:p w14:paraId="4ED9369F" w14:textId="77777777" w:rsidR="00B2164B" w:rsidRPr="00B2164B" w:rsidRDefault="00B2164B" w:rsidP="00B2164B">
            <w:r w:rsidRPr="00B2164B">
              <w:rPr>
                <w:b/>
                <w:bCs/>
              </w:rPr>
              <w:t xml:space="preserve">Thursday, August 20 from 11:30 AM – 1:00 PM </w:t>
            </w:r>
            <w:r w:rsidRPr="00B2164B">
              <w:rPr>
                <w:b/>
                <w:bCs/>
              </w:rPr>
              <w:br/>
              <w:t xml:space="preserve">Location: Jack E. Brown Building, 3600 N. Garfield St., Midland, TX </w:t>
            </w:r>
            <w:r w:rsidRPr="00B2164B">
              <w:rPr>
                <w:b/>
                <w:bCs/>
              </w:rPr>
              <w:br/>
              <w:t xml:space="preserve">Speaker: Heather Ferrell </w:t>
            </w:r>
            <w:r w:rsidRPr="00B2164B">
              <w:rPr>
                <w:b/>
                <w:bCs/>
              </w:rPr>
              <w:br/>
              <w:t>Topic: Get to Know ASSP</w:t>
            </w:r>
            <w:r w:rsidRPr="00B2164B">
              <w:t xml:space="preserve"> </w:t>
            </w:r>
            <w:r w:rsidRPr="00B2164B">
              <w:br/>
              <w:t> </w:t>
            </w:r>
          </w:p>
          <w:p w14:paraId="7E114767" w14:textId="77777777" w:rsidR="00B2164B" w:rsidRPr="00B2164B" w:rsidRDefault="00B2164B" w:rsidP="00B2164B">
            <w:r w:rsidRPr="00B2164B">
              <w:t> </w:t>
            </w:r>
          </w:p>
          <w:p w14:paraId="77ED2BDB" w14:textId="77777777" w:rsidR="00B2164B" w:rsidRPr="00B2164B" w:rsidRDefault="00B2164B" w:rsidP="00B2164B">
            <w:r w:rsidRPr="00B2164B">
              <w:t> </w:t>
            </w:r>
          </w:p>
        </w:tc>
      </w:tr>
      <w:tr w:rsidR="00B2164B" w:rsidRPr="00B2164B" w14:paraId="1B7E946A"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CD05"/>
            <w:tcMar>
              <w:top w:w="150" w:type="dxa"/>
              <w:left w:w="750" w:type="dxa"/>
              <w:bottom w:w="150" w:type="dxa"/>
              <w:right w:w="750" w:type="dxa"/>
            </w:tcMar>
            <w:hideMark/>
          </w:tcPr>
          <w:p w14:paraId="1ED63A12" w14:textId="77777777" w:rsidR="00B2164B" w:rsidRPr="00B2164B" w:rsidRDefault="00B2164B" w:rsidP="00B2164B">
            <w:r w:rsidRPr="00B2164B">
              <w:rPr>
                <w:b/>
                <w:bCs/>
              </w:rPr>
              <w:t>CAREER OPPORTUNITIES</w:t>
            </w:r>
            <w:r w:rsidRPr="00B2164B">
              <w:t xml:space="preserve"> </w:t>
            </w:r>
          </w:p>
        </w:tc>
      </w:tr>
      <w:tr w:rsidR="00B2164B" w:rsidRPr="00B2164B" w14:paraId="5E7C7B2D"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FFFFFF"/>
            <w:tcMar>
              <w:top w:w="750" w:type="dxa"/>
              <w:left w:w="750" w:type="dxa"/>
              <w:bottom w:w="750" w:type="dxa"/>
              <w:right w:w="750" w:type="dxa"/>
            </w:tcMar>
            <w:hideMark/>
          </w:tcPr>
          <w:p w14:paraId="6210721C" w14:textId="77777777" w:rsidR="00B2164B" w:rsidRPr="00B2164B" w:rsidRDefault="00B2164B" w:rsidP="00B2164B">
            <w:r w:rsidRPr="00B2164B">
              <w:lastRenderedPageBreak/>
              <w:t>We are always looking to network and find out if there are job openings. The jobs must be in an Environment, Health and Safety function. For example: Fleet Safety Manager, Director of Environmental, Health and Safety, Risk Manager, etc.</w:t>
            </w:r>
          </w:p>
          <w:p w14:paraId="2BF68094" w14:textId="77777777" w:rsidR="00B2164B" w:rsidRPr="00B2164B" w:rsidRDefault="00B2164B" w:rsidP="00B2164B">
            <w:r w:rsidRPr="00B2164B">
              <w:br/>
              <w:t xml:space="preserve">We will post the jobs to our website at </w:t>
            </w:r>
            <w:hyperlink r:id="rId6" w:history="1">
              <w:r w:rsidRPr="00B2164B">
                <w:rPr>
                  <w:rStyle w:val="Hyperlink"/>
                </w:rPr>
                <w:t>president@permianbasin.assp.org</w:t>
              </w:r>
            </w:hyperlink>
            <w:r w:rsidRPr="00B2164B">
              <w:t>. This is done currently at no charge, but the chapter is always accepting donations to help establish our scholarship fund. Your contribution is appreciated.</w:t>
            </w:r>
          </w:p>
          <w:p w14:paraId="2AAF7087" w14:textId="77777777" w:rsidR="00B2164B" w:rsidRPr="00B2164B" w:rsidRDefault="00B2164B" w:rsidP="00B2164B">
            <w:r w:rsidRPr="00B2164B">
              <w:t> </w:t>
            </w:r>
          </w:p>
          <w:p w14:paraId="277CBED1" w14:textId="77777777" w:rsidR="00B2164B" w:rsidRPr="00B2164B" w:rsidRDefault="00B2164B" w:rsidP="00B2164B">
            <w:r w:rsidRPr="00B2164B">
              <w:t xml:space="preserve">Please e-mail the job information to </w:t>
            </w:r>
            <w:hyperlink r:id="rId7" w:history="1">
              <w:r w:rsidRPr="00B2164B">
                <w:rPr>
                  <w:rStyle w:val="Hyperlink"/>
                  <w:b/>
                  <w:bCs/>
                </w:rPr>
                <w:t>president@permianbasin.assp.org</w:t>
              </w:r>
            </w:hyperlink>
            <w:r w:rsidRPr="00B2164B">
              <w:t>.</w:t>
            </w:r>
          </w:p>
          <w:p w14:paraId="77B10E3F" w14:textId="77777777" w:rsidR="00B2164B" w:rsidRPr="00B2164B" w:rsidRDefault="00B2164B" w:rsidP="00B2164B">
            <w:r w:rsidRPr="00B2164B">
              <w:br/>
            </w:r>
            <w:hyperlink r:id="rId8" w:tgtFrame="_blank" w:history="1">
              <w:r w:rsidRPr="00B2164B">
                <w:rPr>
                  <w:rStyle w:val="Hyperlink"/>
                  <w:b/>
                  <w:bCs/>
                </w:rPr>
                <w:t>Visit the ASSP Permian Basin Chapter Jobs Website Page</w:t>
              </w:r>
            </w:hyperlink>
          </w:p>
        </w:tc>
      </w:tr>
      <w:tr w:rsidR="00B2164B" w:rsidRPr="00B2164B" w14:paraId="0AA927C8" w14:textId="77777777">
        <w:trPr>
          <w:tblCellSpacing w:w="0" w:type="dxa"/>
        </w:trPr>
        <w:tc>
          <w:tcPr>
            <w:tcW w:w="8250" w:type="dxa"/>
            <w:tcBorders>
              <w:top w:val="single" w:sz="6" w:space="0" w:color="E6E6E6"/>
              <w:left w:val="single" w:sz="6" w:space="0" w:color="E6E6E6"/>
              <w:bottom w:val="single" w:sz="6" w:space="0" w:color="E6E6E6"/>
              <w:right w:val="single" w:sz="6" w:space="0" w:color="E6E6E6"/>
            </w:tcBorders>
            <w:shd w:val="clear" w:color="auto" w:fill="006435"/>
            <w:tcMar>
              <w:top w:w="450" w:type="dxa"/>
              <w:left w:w="750" w:type="dxa"/>
              <w:bottom w:w="450" w:type="dxa"/>
              <w:right w:w="750" w:type="dxa"/>
            </w:tcMar>
            <w:hideMark/>
          </w:tcPr>
          <w:tbl>
            <w:tblPr>
              <w:tblW w:w="5000" w:type="pct"/>
              <w:tblCellSpacing w:w="0" w:type="dxa"/>
              <w:tblCellMar>
                <w:left w:w="0" w:type="dxa"/>
                <w:right w:w="0" w:type="dxa"/>
              </w:tblCellMar>
              <w:tblLook w:val="04A0" w:firstRow="1" w:lastRow="0" w:firstColumn="1" w:lastColumn="0" w:noHBand="0" w:noVBand="1"/>
            </w:tblPr>
            <w:tblGrid>
              <w:gridCol w:w="6568"/>
              <w:gridCol w:w="1230"/>
            </w:tblGrid>
            <w:tr w:rsidR="00B2164B" w:rsidRPr="00B2164B" w14:paraId="57B506CF" w14:textId="77777777">
              <w:trPr>
                <w:tblCellSpacing w:w="0" w:type="dxa"/>
              </w:trPr>
              <w:tc>
                <w:tcPr>
                  <w:tcW w:w="5000" w:type="pct"/>
                  <w:tcBorders>
                    <w:top w:val="single" w:sz="6" w:space="0" w:color="E6E6E6"/>
                    <w:left w:val="single" w:sz="6" w:space="0" w:color="E6E6E6"/>
                    <w:bottom w:val="single" w:sz="6" w:space="0" w:color="E6E6E6"/>
                    <w:right w:val="single" w:sz="6" w:space="0" w:color="E6E6E6"/>
                  </w:tcBorders>
                  <w:vAlign w:val="center"/>
                  <w:hideMark/>
                </w:tcPr>
                <w:p w14:paraId="688E4397" w14:textId="7798AD1A" w:rsidR="00B2164B" w:rsidRPr="00B2164B" w:rsidRDefault="00B2164B" w:rsidP="00B2164B">
                  <w:r w:rsidRPr="00B2164B">
                    <w:drawing>
                      <wp:inline distT="0" distB="0" distL="0" distR="0" wp14:anchorId="697EC770" wp14:editId="7C8AE5A4">
                        <wp:extent cx="3476625" cy="228600"/>
                        <wp:effectExtent l="0" t="0" r="9525" b="0"/>
                        <wp:docPr id="2239888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p>
              </w:tc>
              <w:tc>
                <w:tcPr>
                  <w:tcW w:w="1200" w:type="dxa"/>
                  <w:vMerge w:val="restart"/>
                  <w:tcBorders>
                    <w:top w:val="single" w:sz="6" w:space="0" w:color="E6E6E6"/>
                    <w:left w:val="single" w:sz="6" w:space="0" w:color="E6E6E6"/>
                    <w:bottom w:val="single" w:sz="6" w:space="0" w:color="E6E6E6"/>
                    <w:right w:val="single" w:sz="6" w:space="0" w:color="E6E6E6"/>
                  </w:tcBorders>
                  <w:vAlign w:val="center"/>
                  <w:hideMark/>
                </w:tcPr>
                <w:p w14:paraId="34C3D451" w14:textId="04E58F97" w:rsidR="00B2164B" w:rsidRPr="00B2164B" w:rsidRDefault="00B2164B" w:rsidP="00B2164B">
                  <w:r w:rsidRPr="00B2164B">
                    <w:drawing>
                      <wp:inline distT="0" distB="0" distL="0" distR="0" wp14:anchorId="3FB606DA" wp14:editId="503B101A">
                        <wp:extent cx="762000" cy="752475"/>
                        <wp:effectExtent l="0" t="0" r="0" b="9525"/>
                        <wp:docPr id="17371873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52475"/>
                                </a:xfrm>
                                <a:prstGeom prst="rect">
                                  <a:avLst/>
                                </a:prstGeom>
                                <a:noFill/>
                                <a:ln>
                                  <a:noFill/>
                                </a:ln>
                              </pic:spPr>
                            </pic:pic>
                          </a:graphicData>
                        </a:graphic>
                      </wp:inline>
                    </w:drawing>
                  </w:r>
                </w:p>
              </w:tc>
            </w:tr>
            <w:tr w:rsidR="00B2164B" w:rsidRPr="00B2164B" w14:paraId="24CE90EF" w14:textId="77777777">
              <w:trPr>
                <w:tblCellSpacing w:w="0"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6D315CE" w14:textId="1B7051DF" w:rsidR="00B2164B" w:rsidRPr="00B2164B" w:rsidRDefault="00B2164B" w:rsidP="00B2164B">
                  <w:r w:rsidRPr="00B2164B">
                    <w:drawing>
                      <wp:inline distT="0" distB="0" distL="0" distR="0" wp14:anchorId="4531BA01" wp14:editId="6338F733">
                        <wp:extent cx="476250" cy="476250"/>
                        <wp:effectExtent l="0" t="0" r="0" b="0"/>
                        <wp:docPr id="912528672" name="Picture 9" descr="Facebook">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aceboo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B2164B">
                    <w:drawing>
                      <wp:inline distT="0" distB="0" distL="0" distR="0" wp14:anchorId="1FB985EB" wp14:editId="7B80273C">
                        <wp:extent cx="476250" cy="476250"/>
                        <wp:effectExtent l="0" t="0" r="0" b="0"/>
                        <wp:docPr id="1756015109" name="Picture 8" descr="LinkedIn">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nked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B2164B">
                    <w:drawing>
                      <wp:inline distT="0" distB="0" distL="0" distR="0" wp14:anchorId="2B533BC6" wp14:editId="401E8BD1">
                        <wp:extent cx="476250" cy="476250"/>
                        <wp:effectExtent l="0" t="0" r="0" b="0"/>
                        <wp:docPr id="29155678" name="Picture 7" descr="YouTube">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ouTu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0" w:type="auto"/>
                  <w:vMerge/>
                  <w:tcBorders>
                    <w:top w:val="single" w:sz="6" w:space="0" w:color="E6E6E6"/>
                    <w:left w:val="single" w:sz="6" w:space="0" w:color="E6E6E6"/>
                    <w:bottom w:val="single" w:sz="6" w:space="0" w:color="E6E6E6"/>
                    <w:right w:val="single" w:sz="6" w:space="0" w:color="E6E6E6"/>
                  </w:tcBorders>
                  <w:vAlign w:val="center"/>
                  <w:hideMark/>
                </w:tcPr>
                <w:p w14:paraId="7AF85B2C" w14:textId="77777777" w:rsidR="00B2164B" w:rsidRPr="00B2164B" w:rsidRDefault="00B2164B" w:rsidP="00B2164B"/>
              </w:tc>
            </w:tr>
          </w:tbl>
          <w:p w14:paraId="239AF4AC" w14:textId="77777777" w:rsidR="00B2164B" w:rsidRPr="00B2164B" w:rsidRDefault="00B2164B" w:rsidP="00B2164B"/>
        </w:tc>
      </w:tr>
    </w:tbl>
    <w:p w14:paraId="10D10394" w14:textId="77777777" w:rsidR="003634E7" w:rsidRDefault="003634E7"/>
    <w:sectPr w:rsidR="00363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1CD7"/>
    <w:multiLevelType w:val="multilevel"/>
    <w:tmpl w:val="35100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B41DA"/>
    <w:multiLevelType w:val="multilevel"/>
    <w:tmpl w:val="2446E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7072E2"/>
    <w:multiLevelType w:val="multilevel"/>
    <w:tmpl w:val="4AC85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7873390">
    <w:abstractNumId w:val="0"/>
    <w:lvlOverride w:ilvl="0"/>
    <w:lvlOverride w:ilvl="1"/>
    <w:lvlOverride w:ilvl="2"/>
    <w:lvlOverride w:ilvl="3"/>
    <w:lvlOverride w:ilvl="4"/>
    <w:lvlOverride w:ilvl="5"/>
    <w:lvlOverride w:ilvl="6"/>
    <w:lvlOverride w:ilvl="7"/>
    <w:lvlOverride w:ilvl="8"/>
  </w:num>
  <w:num w:numId="2" w16cid:durableId="1810852966">
    <w:abstractNumId w:val="1"/>
    <w:lvlOverride w:ilvl="0"/>
    <w:lvlOverride w:ilvl="1"/>
    <w:lvlOverride w:ilvl="2"/>
    <w:lvlOverride w:ilvl="3"/>
    <w:lvlOverride w:ilvl="4"/>
    <w:lvlOverride w:ilvl="5"/>
    <w:lvlOverride w:ilvl="6"/>
    <w:lvlOverride w:ilvl="7"/>
    <w:lvlOverride w:ilvl="8"/>
  </w:num>
  <w:num w:numId="3" w16cid:durableId="126113851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64B"/>
    <w:rsid w:val="001956A8"/>
    <w:rsid w:val="003634E7"/>
    <w:rsid w:val="00B2164B"/>
    <w:rsid w:val="00EC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5778"/>
  <w15:chartTrackingRefBased/>
  <w15:docId w15:val="{393E1395-1C6A-4164-A870-7A4E71FD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6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6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6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6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6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6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6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6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6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6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6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6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6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6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6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64B"/>
    <w:rPr>
      <w:rFonts w:eastAsiaTheme="majorEastAsia" w:cstheme="majorBidi"/>
      <w:color w:val="272727" w:themeColor="text1" w:themeTint="D8"/>
    </w:rPr>
  </w:style>
  <w:style w:type="paragraph" w:styleId="Title">
    <w:name w:val="Title"/>
    <w:basedOn w:val="Normal"/>
    <w:next w:val="Normal"/>
    <w:link w:val="TitleChar"/>
    <w:uiPriority w:val="10"/>
    <w:qFormat/>
    <w:rsid w:val="00B21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6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6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6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64B"/>
    <w:pPr>
      <w:spacing w:before="160"/>
      <w:jc w:val="center"/>
    </w:pPr>
    <w:rPr>
      <w:i/>
      <w:iCs/>
      <w:color w:val="404040" w:themeColor="text1" w:themeTint="BF"/>
    </w:rPr>
  </w:style>
  <w:style w:type="character" w:customStyle="1" w:styleId="QuoteChar">
    <w:name w:val="Quote Char"/>
    <w:basedOn w:val="DefaultParagraphFont"/>
    <w:link w:val="Quote"/>
    <w:uiPriority w:val="29"/>
    <w:rsid w:val="00B2164B"/>
    <w:rPr>
      <w:i/>
      <w:iCs/>
      <w:color w:val="404040" w:themeColor="text1" w:themeTint="BF"/>
    </w:rPr>
  </w:style>
  <w:style w:type="paragraph" w:styleId="ListParagraph">
    <w:name w:val="List Paragraph"/>
    <w:basedOn w:val="Normal"/>
    <w:uiPriority w:val="34"/>
    <w:qFormat/>
    <w:rsid w:val="00B2164B"/>
    <w:pPr>
      <w:ind w:left="720"/>
      <w:contextualSpacing/>
    </w:pPr>
  </w:style>
  <w:style w:type="character" w:styleId="IntenseEmphasis">
    <w:name w:val="Intense Emphasis"/>
    <w:basedOn w:val="DefaultParagraphFont"/>
    <w:uiPriority w:val="21"/>
    <w:qFormat/>
    <w:rsid w:val="00B2164B"/>
    <w:rPr>
      <w:i/>
      <w:iCs/>
      <w:color w:val="0F4761" w:themeColor="accent1" w:themeShade="BF"/>
    </w:rPr>
  </w:style>
  <w:style w:type="paragraph" w:styleId="IntenseQuote">
    <w:name w:val="Intense Quote"/>
    <w:basedOn w:val="Normal"/>
    <w:next w:val="Normal"/>
    <w:link w:val="IntenseQuoteChar"/>
    <w:uiPriority w:val="30"/>
    <w:qFormat/>
    <w:rsid w:val="00B21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64B"/>
    <w:rPr>
      <w:i/>
      <w:iCs/>
      <w:color w:val="0F4761" w:themeColor="accent1" w:themeShade="BF"/>
    </w:rPr>
  </w:style>
  <w:style w:type="character" w:styleId="IntenseReference">
    <w:name w:val="Intense Reference"/>
    <w:basedOn w:val="DefaultParagraphFont"/>
    <w:uiPriority w:val="32"/>
    <w:qFormat/>
    <w:rsid w:val="00B2164B"/>
    <w:rPr>
      <w:b/>
      <w:bCs/>
      <w:smallCaps/>
      <w:color w:val="0F4761" w:themeColor="accent1" w:themeShade="BF"/>
      <w:spacing w:val="5"/>
    </w:rPr>
  </w:style>
  <w:style w:type="character" w:styleId="Hyperlink">
    <w:name w:val="Hyperlink"/>
    <w:basedOn w:val="DefaultParagraphFont"/>
    <w:uiPriority w:val="99"/>
    <w:unhideWhenUsed/>
    <w:rsid w:val="00B2164B"/>
    <w:rPr>
      <w:color w:val="467886" w:themeColor="hyperlink"/>
      <w:u w:val="single"/>
    </w:rPr>
  </w:style>
  <w:style w:type="character" w:styleId="UnresolvedMention">
    <w:name w:val="Unresolved Mention"/>
    <w:basedOn w:val="DefaultParagraphFont"/>
    <w:uiPriority w:val="99"/>
    <w:semiHidden/>
    <w:unhideWhenUsed/>
    <w:rsid w:val="00B21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send.assp.org%2Flink.cfm%3Fr%3Dv3_falhn-kz4ow5ySKwM5w~~%26pe%3D3PBwT4CD-wFp_HkzXuxCNeBHEAMkyMERpr7oe8vZe4XgBSgcMDuPi7bWk4XRKg-kxdvgAowmOCsUvrIP68MyFQ~~%26t%3DiPh5NLly7VWhcG7OdwC7vg~~&amp;data=05%7C02%7Cheather.ferrell%40conocophillips.com%7Cc869497f10c243a35d3908def32d3318%7Cb449db5ea80a48eba4c23c88bb78353b%7C0%7C0%7C639215572637817197%7CUnknown%7CTWFpbGZsb3d8eyJFbXB0eU1hcGkiOnRydWUsIlYiOiIwLjAuMDAwMCIsIlAiOiJXaW4zMiIsIkFOIjoiTWFpbCIsIldUIjoyfQ%3D%3D%7C0%7C%7C%7C&amp;sdata=0MtAJJvt2R4OqSZWH%2FWNzR%2Fqmn6qCE21ZqI3ln0zcSQ%3D&amp;reserved=0" TargetMode="External"/><Relationship Id="rId13" Type="http://schemas.openxmlformats.org/officeDocument/2006/relationships/hyperlink" Target="https://nam11.safelinks.protection.outlook.com/?url=http%3A%2F%2Fsend.assp.org%2Flink.cfm%3Fr%3Dv3_falhn-kz4ow5ySKwM5w~~%26pe%3DwRRr4cyr4FxTZw5p3-xQNlwo37hT4P_bLl4JjXOqwH-WraWHn-lvcMv3zf4MZUzcKLb_xbl9O7IX20FfCOPpOg~~%26t%3DiPh5NLly7VWhcG7OdwC7vg~~&amp;data=05%7C02%7Cheather.ferrell%40conocophillips.com%7Cc869497f10c243a35d3908def32d3318%7Cb449db5ea80a48eba4c23c88bb78353b%7C0%7C0%7C639215572637875340%7CUnknown%7CTWFpbGZsb3d8eyJFbXB0eU1hcGkiOnRydWUsIlYiOiIwLjAuMDAwMCIsIlAiOiJXaW4zMiIsIkFOIjoiTWFpbCIsIldUIjoyfQ%3D%3D%7C0%7C%7C%7C&amp;sdata=xeafGe6FJVwXRooSJIHRwFCEQkp%2BxWLc%2FlwlD%2B6EsOE%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esident@permianbasin.assp.org?subject=Jobs"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mailto:president@permianbasin.assp.org" TargetMode="External"/><Relationship Id="rId11" Type="http://schemas.openxmlformats.org/officeDocument/2006/relationships/hyperlink" Target="https://nam11.safelinks.protection.outlook.com/?url=http%3A%2F%2Fsend.assp.org%2Flink.cfm%3Fr%3Dv3_falhn-kz4ow5ySKwM5w~~%26pe%3DkvnaxJUuYoDVCIHZiNme4nxpzaCtFnQ0RH0nNuO7N8Ql9VhDzBfAGFlvTHQXh8tERnzfGDdgvGBXfH_rTcy6eQ~~%26t%3DiPh5NLly7VWhcG7OdwC7vg~~&amp;data=05%7C02%7Cheather.ferrell%40conocophillips.com%7Cc869497f10c243a35d3908def32d3318%7Cb449db5ea80a48eba4c23c88bb78353b%7C0%7C0%7C639215572637847848%7CUnknown%7CTWFpbGZsb3d8eyJFbXB0eU1hcGkiOnRydWUsIlYiOiIwLjAuMDAwMCIsIlAiOiJXaW4zMiIsIkFOIjoiTWFpbCIsIldUIjoyfQ%3D%3D%7C0%7C%7C%7C&amp;sdata=xjVn4ElQEDI%2Fh9pOK%2F0vbx3D4VgdmL8Z4z5WNoRB5VE%3D&amp;reserved=0" TargetMode="External"/><Relationship Id="rId5" Type="http://schemas.openxmlformats.org/officeDocument/2006/relationships/image" Target="media/image1.jpeg"/><Relationship Id="rId15" Type="http://schemas.openxmlformats.org/officeDocument/2006/relationships/hyperlink" Target="https://nam11.safelinks.protection.outlook.com/?url=http%3A%2F%2Fsend.assp.org%2Flink.cfm%3Fr%3Dv3_falhn-kz4ow5ySKwM5w~~%26pe%3DJDYdlY1M1S-Hz2SG26IObIkE0n0nEQ9RxSL76cHps_j1Nt_MqfHgI-KeBOlr_VywBdU9ua7-mCTzSTJf-FwxSA~~%26t%3DiPh5NLly7VWhcG7OdwC7vg~~&amp;data=05%7C02%7Cheather.ferrell%40conocophillips.com%7Cc869497f10c243a35d3908def32d3318%7Cb449db5ea80a48eba4c23c88bb78353b%7C0%7C0%7C639215572637901655%7CUnknown%7CTWFpbGZsb3d8eyJFbXB0eU1hcGkiOnRydWUsIlYiOiIwLjAuMDAwMCIsIlAiOiJXaW4zMiIsIkFOIjoiTWFpbCIsIldUIjoyfQ%3D%3D%7C0%7C%7C%7C&amp;sdata=eY6vLs4e%2FcfgHhWdSE5WWP5p47ULkBNbSd9HMfXLF4Q%3D&amp;reserved=0"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900</Words>
  <Characters>5134</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Ferrell, Heather</dc:creator>
  <cp:keywords/>
  <dc:description/>
  <cp:lastModifiedBy>Ferrell, Heather</cp:lastModifiedBy>
  <cp:revision>1</cp:revision>
  <dcterms:created xsi:type="dcterms:W3CDTF">2026-08-05T20:09:00Z</dcterms:created>
  <dcterms:modified xsi:type="dcterms:W3CDTF">2026-08-05T20:09:00Z</dcterms:modified>
</cp:coreProperties>
</file>